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BF" w:rsidRPr="00EE43BF" w:rsidRDefault="00EE43BF" w:rsidP="00EE43B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E43BF">
        <w:rPr>
          <w:b/>
          <w:color w:val="000000"/>
          <w:sz w:val="28"/>
          <w:szCs w:val="28"/>
        </w:rPr>
        <w:t>Выступление на родительском собрании</w:t>
      </w:r>
    </w:p>
    <w:p w:rsidR="00EE43BF" w:rsidRPr="00EE43BF" w:rsidRDefault="00EE43BF" w:rsidP="00EE43B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E43BF">
        <w:rPr>
          <w:b/>
          <w:color w:val="000000"/>
          <w:sz w:val="28"/>
          <w:szCs w:val="28"/>
        </w:rPr>
        <w:t>«Р</w:t>
      </w:r>
      <w:r w:rsidRPr="00EE43BF">
        <w:rPr>
          <w:b/>
          <w:color w:val="000000"/>
          <w:sz w:val="28"/>
          <w:szCs w:val="28"/>
        </w:rPr>
        <w:t>азвитие творческой личности ребенка на уроке музыки</w:t>
      </w:r>
      <w:r w:rsidRPr="00EE43BF">
        <w:rPr>
          <w:b/>
          <w:color w:val="000000"/>
          <w:sz w:val="28"/>
          <w:szCs w:val="28"/>
        </w:rPr>
        <w:t>»</w:t>
      </w:r>
    </w:p>
    <w:p w:rsidR="00EE43BF" w:rsidRPr="00EE43BF" w:rsidRDefault="00EE43BF" w:rsidP="00EE43B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EE43BF">
        <w:rPr>
          <w:b/>
          <w:color w:val="000000"/>
          <w:sz w:val="28"/>
          <w:szCs w:val="28"/>
        </w:rPr>
        <w:t>Учитель музыки Бельских Наталья Александровна</w:t>
      </w:r>
    </w:p>
    <w:p w:rsidR="000013EB" w:rsidRPr="00EE43BF" w:rsidRDefault="000013EB" w:rsidP="0000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3BF">
        <w:rPr>
          <w:bCs/>
          <w:color w:val="000000"/>
          <w:sz w:val="28"/>
          <w:szCs w:val="28"/>
        </w:rPr>
        <w:t>Нередко от родителей и даже от учителей можно услышать такие слова: “Ну зачем он тратит дорогое время на сочинение стихов - у него ведь нет никакого поэтического дара! Зачем он рисует - из него ведь все равно художник не получится! А для чего он пытается сочинять какую-то музыку - ведь это не музыка, а чепуха какая-то получается!..”</w:t>
      </w:r>
      <w:r w:rsidRPr="00EE43BF">
        <w:rPr>
          <w:bCs/>
          <w:color w:val="000000"/>
          <w:sz w:val="28"/>
          <w:szCs w:val="28"/>
        </w:rPr>
        <w:br/>
        <w:t>Какое во всех этих словах огромное педагогическое заблуждение! В ребенке надо обязательно поддерживать любое его стремление к творчеству, какими бы наивными и несовершенными ни были результаты этих стремлений. Сегодня он пишет нескладные мелодии, не умея сопроводить их даже самым простейшим аккомпанементом; сочиняет стихи, в которых корявые рифмы соответствуют корявостям ритмов и метра. Он, может быть, не станет музыкантом, но, возможно, станет отличным математиком, врачом, учителем и вот тогда самым благотворным образом дадут о себе знать его детские творческие увлечения, добрым следом которых останется его творческая фантазия, его стремление создавать что-то новое, свое, лучшее, двигающее вперед дело, которому он решил посвятить свою жизнь.</w:t>
      </w:r>
      <w:r w:rsidRPr="00EE43BF">
        <w:rPr>
          <w:bCs/>
          <w:color w:val="000000"/>
          <w:sz w:val="28"/>
          <w:szCs w:val="28"/>
        </w:rPr>
        <w:br/>
        <w:t>Я не знаю такой области, такой профессии, где нельзя было бы проявить творческое начало. И когда говорят, что учащихся общеобразовательной школы надо ориентировать на ту или иную профессию, я думаю, забывают о главном: о том, что с первого класса школы надо внушать учащимся мысль, что нет плохих профессий, как нет и профессий нетворческих, что, работая в любой профессии, каждый из них сможет открыть новый, хотя бы и маленький мир.</w:t>
      </w:r>
      <w:r w:rsidRPr="00EE43BF">
        <w:rPr>
          <w:bCs/>
          <w:color w:val="000000"/>
          <w:sz w:val="28"/>
          <w:szCs w:val="28"/>
        </w:rPr>
        <w:br/>
        <w:t>Поэтому важнейшая задача эстетического воспитания в школе - развитие в учащихся творческого начала, в чем бы оно не проявлялось - в математике или в музыке, в физике или в спорте. Творческое начало играет огромную роль. Это знают все хорошие педагоги. Ведь там, где появляется творческая инициатива, там всегда достигается экономия сил и времени и одновременно повышается результат.</w:t>
      </w:r>
    </w:p>
    <w:p w:rsidR="000013EB" w:rsidRPr="00EE43BF" w:rsidRDefault="000013EB" w:rsidP="0000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3BF">
        <w:rPr>
          <w:bCs/>
          <w:color w:val="000000"/>
          <w:sz w:val="28"/>
          <w:szCs w:val="28"/>
        </w:rPr>
        <w:t>Понятие о развитии личности.</w:t>
      </w:r>
      <w:r w:rsidRPr="00EE43BF">
        <w:rPr>
          <w:bCs/>
          <w:color w:val="000000"/>
          <w:sz w:val="28"/>
          <w:szCs w:val="28"/>
        </w:rPr>
        <w:br/>
        <w:t>Формирование личности человека - это последовательное изменение и усложнение системы отношений к окружающему миру, природе, труду, другим людям и к себе. Оно происходит на протяжении всей его жизни. Особенно важен при этом детский и юношеский возраст.</w:t>
      </w:r>
      <w:r w:rsidRPr="00EE43BF">
        <w:rPr>
          <w:bCs/>
          <w:color w:val="000000"/>
          <w:sz w:val="28"/>
          <w:szCs w:val="28"/>
        </w:rPr>
        <w:br/>
        <w:t>Развитие человека как личности осуществляется всесторонне и целостно в единстве его физических и духовных сил. Развитие человека - это процесс количественного и качественного изменения, исчезновения старого и возникновения нового, источник и движущие силы которого скрыты в противоречивом взаимодействии как природных, так и социальных сторон личности.</w:t>
      </w:r>
      <w:r w:rsidRPr="00EE43BF">
        <w:rPr>
          <w:bCs/>
          <w:color w:val="000000"/>
          <w:sz w:val="28"/>
          <w:szCs w:val="28"/>
        </w:rPr>
        <w:br/>
      </w:r>
      <w:r w:rsidRPr="00EE43BF">
        <w:rPr>
          <w:bCs/>
          <w:color w:val="000000"/>
          <w:sz w:val="28"/>
          <w:szCs w:val="28"/>
        </w:rPr>
        <w:lastRenderedPageBreak/>
        <w:t>Природная сторона человека развивается и изменяется на протяжении всей его жизни. Эти развития и изменения носят возрастной характер. Источник социального развития личности находится во взаимодействии личности и общества.</w:t>
      </w:r>
      <w:r w:rsidRPr="00EE43BF">
        <w:rPr>
          <w:bCs/>
          <w:color w:val="000000"/>
          <w:sz w:val="28"/>
          <w:szCs w:val="28"/>
        </w:rPr>
        <w:br/>
        <w:t>На формирование личности влияют три фактора: воспитание, социальная среда и наследственные задатки.</w:t>
      </w:r>
      <w:r w:rsidRPr="00EE43BF">
        <w:rPr>
          <w:bCs/>
          <w:color w:val="000000"/>
          <w:sz w:val="28"/>
          <w:szCs w:val="28"/>
        </w:rPr>
        <w:br/>
        <w:t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</w:t>
      </w:r>
      <w:r w:rsidRPr="00EE43BF">
        <w:rPr>
          <w:bCs/>
          <w:color w:val="000000"/>
          <w:sz w:val="28"/>
          <w:szCs w:val="28"/>
        </w:rPr>
        <w:br/>
        <w:t>Социальная среда имеет преимущественное значение в развитии личности: уровень развития производства и характер общественных отношений определяют характер деятельности и мировоззрение людей.</w:t>
      </w:r>
      <w:r w:rsidRPr="00EE43BF">
        <w:rPr>
          <w:bCs/>
          <w:color w:val="000000"/>
          <w:sz w:val="28"/>
          <w:szCs w:val="28"/>
        </w:rPr>
        <w:br/>
        <w:t>Задатки - особые анатомо-физиологические предпосылки способностей к разным видам деятельности. Наука о законах наследственности - генетика - полагает наличие у людей сотни различных задатков - от абсолютного слуха, исключительной зрительной памяти, молниеносной реакции до редкой математической и художественной одаренности.</w:t>
      </w:r>
      <w:r w:rsidRPr="00EE43BF">
        <w:rPr>
          <w:bCs/>
          <w:color w:val="000000"/>
          <w:sz w:val="28"/>
          <w:szCs w:val="28"/>
        </w:rPr>
        <w:br/>
        <w:t>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</w:t>
      </w:r>
      <w:r w:rsidR="00EE43BF">
        <w:rPr>
          <w:bCs/>
          <w:color w:val="000000"/>
          <w:sz w:val="28"/>
          <w:szCs w:val="28"/>
        </w:rPr>
        <w:t xml:space="preserve">ов формируются </w:t>
      </w:r>
      <w:r w:rsidRPr="00EE43BF">
        <w:rPr>
          <w:bCs/>
          <w:color w:val="000000"/>
          <w:sz w:val="28"/>
          <w:szCs w:val="28"/>
        </w:rPr>
        <w:t>способности.</w:t>
      </w:r>
      <w:r w:rsidRPr="00EE43BF">
        <w:rPr>
          <w:bCs/>
          <w:color w:val="000000"/>
          <w:sz w:val="28"/>
          <w:szCs w:val="28"/>
        </w:rPr>
        <w:br/>
        <w:t>Для у</w:t>
      </w:r>
      <w:r w:rsidR="00EE43BF">
        <w:rPr>
          <w:bCs/>
          <w:color w:val="000000"/>
          <w:sz w:val="28"/>
          <w:szCs w:val="28"/>
        </w:rPr>
        <w:t xml:space="preserve">чителя музыки чрезвычайно важно </w:t>
      </w:r>
      <w:r w:rsidRPr="00EE43BF">
        <w:rPr>
          <w:bCs/>
          <w:color w:val="000000"/>
          <w:sz w:val="28"/>
          <w:szCs w:val="28"/>
        </w:rPr>
        <w:t>уметь быть выразительным в</w:t>
      </w:r>
      <w:r w:rsidR="00EE43BF">
        <w:rPr>
          <w:bCs/>
          <w:color w:val="000000"/>
          <w:sz w:val="28"/>
          <w:szCs w:val="28"/>
        </w:rPr>
        <w:t xml:space="preserve">о всех своих проявлениях, уметь </w:t>
      </w:r>
      <w:r w:rsidRPr="00EE43BF">
        <w:rPr>
          <w:bCs/>
          <w:color w:val="000000"/>
          <w:sz w:val="28"/>
          <w:szCs w:val="28"/>
        </w:rPr>
        <w:t>находить адекватную внешнюю форму выражения переживаемых им чувств, эмоций. Поэтому необходимо научиться не бояться определять словами, выразительными движениями, мимикой то, что трудноуловимо в произведении искусства - его красоту, тончайшее кружево его образов.</w:t>
      </w:r>
    </w:p>
    <w:p w:rsidR="000013EB" w:rsidRPr="00EE43BF" w:rsidRDefault="000013EB" w:rsidP="000013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3BF">
        <w:rPr>
          <w:bCs/>
          <w:color w:val="000000"/>
          <w:sz w:val="28"/>
          <w:szCs w:val="28"/>
        </w:rPr>
        <w:t xml:space="preserve">Среди разнообразных творческих заданий в вокально-хоровом </w:t>
      </w:r>
      <w:proofErr w:type="spellStart"/>
      <w:r w:rsidRPr="00EE43BF">
        <w:rPr>
          <w:bCs/>
          <w:color w:val="000000"/>
          <w:sz w:val="28"/>
          <w:szCs w:val="28"/>
        </w:rPr>
        <w:t>музицировании</w:t>
      </w:r>
      <w:proofErr w:type="spellEnd"/>
      <w:r w:rsidRPr="00EE43BF">
        <w:rPr>
          <w:bCs/>
          <w:color w:val="000000"/>
          <w:sz w:val="28"/>
          <w:szCs w:val="28"/>
        </w:rPr>
        <w:t xml:space="preserve"> можно назвать следующие: выразительное произнесение текста разучиваемой песни, приближающееся к музыкальному интонированию, поиски литературных произведений, родственных по образному строю разучиваемому сочинению и сравнение поэтической интонации с мелодическим строем, как перенос интонационно-речевого опыта детей на различные формы </w:t>
      </w:r>
      <w:proofErr w:type="spellStart"/>
      <w:r w:rsidRPr="00EE43BF">
        <w:rPr>
          <w:bCs/>
          <w:color w:val="000000"/>
          <w:sz w:val="28"/>
          <w:szCs w:val="28"/>
        </w:rPr>
        <w:t>музицирования</w:t>
      </w:r>
      <w:proofErr w:type="spellEnd"/>
      <w:r w:rsidRPr="00EE43BF">
        <w:rPr>
          <w:bCs/>
          <w:color w:val="000000"/>
          <w:sz w:val="28"/>
          <w:szCs w:val="28"/>
        </w:rPr>
        <w:t xml:space="preserve">; сочинение подголосков; окружение разучиваемой песни “веером” сходных, родственных интонаций, позволяющее непроизвольно формировать у детей обобщенный образ мелодии, внутреннее </w:t>
      </w:r>
      <w:proofErr w:type="spellStart"/>
      <w:r w:rsidRPr="00EE43BF">
        <w:rPr>
          <w:bCs/>
          <w:color w:val="000000"/>
          <w:sz w:val="28"/>
          <w:szCs w:val="28"/>
        </w:rPr>
        <w:t>слышание</w:t>
      </w:r>
      <w:proofErr w:type="spellEnd"/>
      <w:r w:rsidRPr="00EE43BF">
        <w:rPr>
          <w:bCs/>
          <w:color w:val="000000"/>
          <w:sz w:val="28"/>
          <w:szCs w:val="28"/>
        </w:rPr>
        <w:t xml:space="preserve"> интонации данной песни; активное включение в игровые ситуации, в диалоги - музыкальный “разговор”; сопоставление мелодий, отдельных музыкальных фраз на основе интонационного постижения. Наилучший прием, когда дети, “проживая” текст песен рождают, созидают, творят свои варианты мелодий, часто приближающихся к авторскому замыслу. Порой у детей возникают достаточно оригинальные художественные решения.</w:t>
      </w:r>
      <w:r w:rsidRPr="00EE43BF">
        <w:rPr>
          <w:bCs/>
          <w:color w:val="000000"/>
          <w:sz w:val="28"/>
          <w:szCs w:val="28"/>
        </w:rPr>
        <w:br/>
        <w:t xml:space="preserve">Репертуар, используемый для пения, включает три раздела: народные песни, </w:t>
      </w:r>
      <w:r w:rsidRPr="00EE43BF">
        <w:rPr>
          <w:bCs/>
          <w:color w:val="000000"/>
          <w:sz w:val="28"/>
          <w:szCs w:val="28"/>
        </w:rPr>
        <w:lastRenderedPageBreak/>
        <w:t>темы из классических произведений, песни отечественных и зарубежных композиторов.</w:t>
      </w:r>
      <w:r w:rsidRPr="00EE43BF">
        <w:rPr>
          <w:bCs/>
          <w:color w:val="000000"/>
          <w:sz w:val="28"/>
          <w:szCs w:val="28"/>
        </w:rPr>
        <w:br/>
        <w:t>Я подбираю песни, в которых перед ребятами раскрываются современные проблемы, общечеловеческие темы. Надо учить детей, подростков думать, размышлять. Стараюсь давать ребятам музыку, как саму жизнь, бесконечно меняющуюся, способную к превращению к тайне. Если это настоящее произведение искусства, его невозможно познать до конца. Вообще мои ученики много поют, любят. Народная песня в педагогике есть носительница живых индивидуальных основ национального воспитания”</w:t>
      </w:r>
      <w:r w:rsidRPr="00EE43BF">
        <w:rPr>
          <w:bCs/>
          <w:color w:val="000000"/>
          <w:sz w:val="28"/>
          <w:szCs w:val="28"/>
        </w:rPr>
        <w:br/>
        <w:t>Если руководить творческим процессом, то дети получают более активное музыкальное развитие: произвольно пользуются певческими интонациями, быстрее усваивают мелодии песен, у них формируется слуховой контроль над своим исполнением и т.д.</w:t>
      </w:r>
      <w:r w:rsidRPr="00EE43BF">
        <w:rPr>
          <w:bCs/>
          <w:color w:val="000000"/>
          <w:sz w:val="28"/>
          <w:szCs w:val="28"/>
        </w:rPr>
        <w:br/>
        <w:t>Занятия импровизацией могут преследовать две взаи</w:t>
      </w:r>
      <w:r w:rsidR="00EE43BF">
        <w:rPr>
          <w:bCs/>
          <w:color w:val="000000"/>
          <w:sz w:val="28"/>
          <w:szCs w:val="28"/>
        </w:rPr>
        <w:t xml:space="preserve">мосвязанные цели: первую - </w:t>
      </w:r>
      <w:r w:rsidRPr="00EE43BF">
        <w:rPr>
          <w:bCs/>
          <w:color w:val="000000"/>
          <w:sz w:val="28"/>
          <w:szCs w:val="28"/>
        </w:rPr>
        <w:t>выработку ин</w:t>
      </w:r>
      <w:r w:rsidR="00EE43BF">
        <w:rPr>
          <w:bCs/>
          <w:color w:val="000000"/>
          <w:sz w:val="28"/>
          <w:szCs w:val="28"/>
        </w:rPr>
        <w:t xml:space="preserve">тонационного и ладового слуха, вторую - </w:t>
      </w:r>
      <w:r w:rsidRPr="00EE43BF">
        <w:rPr>
          <w:bCs/>
          <w:color w:val="000000"/>
          <w:sz w:val="28"/>
          <w:szCs w:val="28"/>
        </w:rPr>
        <w:t>развитие творческой фантазии.</w:t>
      </w:r>
      <w:r w:rsidRPr="00EE43BF">
        <w:rPr>
          <w:bCs/>
          <w:color w:val="000000"/>
          <w:sz w:val="28"/>
          <w:szCs w:val="28"/>
        </w:rPr>
        <w:br/>
        <w:t xml:space="preserve">Чаще всего при </w:t>
      </w:r>
      <w:proofErr w:type="spellStart"/>
      <w:r w:rsidRPr="00EE43BF">
        <w:rPr>
          <w:bCs/>
          <w:color w:val="000000"/>
          <w:sz w:val="28"/>
          <w:szCs w:val="28"/>
        </w:rPr>
        <w:t>импровизировании</w:t>
      </w:r>
      <w:proofErr w:type="spellEnd"/>
      <w:r w:rsidRPr="00EE43BF">
        <w:rPr>
          <w:bCs/>
          <w:color w:val="000000"/>
          <w:sz w:val="28"/>
          <w:szCs w:val="28"/>
        </w:rPr>
        <w:t xml:space="preserve"> от ученика требуется умение продолжить начатую учителем мелодию и завершить ее в тонике заданной тональности. На ряду с этим достаточно широко распространенным приемом не следует отказываться и от другого - </w:t>
      </w:r>
      <w:proofErr w:type="spellStart"/>
      <w:r w:rsidRPr="00EE43BF">
        <w:rPr>
          <w:bCs/>
          <w:color w:val="000000"/>
          <w:sz w:val="28"/>
          <w:szCs w:val="28"/>
        </w:rPr>
        <w:t>импровизирования</w:t>
      </w:r>
      <w:proofErr w:type="spellEnd"/>
      <w:r w:rsidRPr="00EE43BF">
        <w:rPr>
          <w:bCs/>
          <w:color w:val="000000"/>
          <w:sz w:val="28"/>
          <w:szCs w:val="28"/>
        </w:rPr>
        <w:t xml:space="preserve"> мелодии с выходом за пределы привычных мажорно-минорных ладовых соотношений, когда мелодия вовсе необязательно должна завершаться тоникой, а может уходить во всевозможные “вопросительные”, “незавершенные” интонации музыки.</w:t>
      </w:r>
      <w:r w:rsidRPr="00EE43BF">
        <w:rPr>
          <w:bCs/>
          <w:color w:val="000000"/>
          <w:sz w:val="28"/>
          <w:szCs w:val="28"/>
        </w:rPr>
        <w:br/>
        <w:t>ПЛАСТИЧЕСКОЕ ИНТОНИРОВА</w:t>
      </w:r>
      <w:r w:rsidR="00EE43BF">
        <w:rPr>
          <w:bCs/>
          <w:color w:val="000000"/>
          <w:sz w:val="28"/>
          <w:szCs w:val="28"/>
        </w:rPr>
        <w:t>НИЕ.</w:t>
      </w:r>
      <w:r w:rsidR="00EE43BF">
        <w:rPr>
          <w:bCs/>
          <w:color w:val="000000"/>
          <w:sz w:val="28"/>
          <w:szCs w:val="28"/>
        </w:rPr>
        <w:br/>
        <w:t xml:space="preserve">Пластическое интонирование </w:t>
      </w:r>
      <w:r w:rsidRPr="00EE43BF">
        <w:rPr>
          <w:bCs/>
          <w:color w:val="000000"/>
          <w:sz w:val="28"/>
          <w:szCs w:val="28"/>
        </w:rPr>
        <w:t>- это один из с</w:t>
      </w:r>
      <w:r w:rsidR="00EE43BF">
        <w:rPr>
          <w:bCs/>
          <w:color w:val="000000"/>
          <w:sz w:val="28"/>
          <w:szCs w:val="28"/>
        </w:rPr>
        <w:t xml:space="preserve">пособов, одна из возможностей  проживания </w:t>
      </w:r>
      <w:r w:rsidRPr="00EE43BF">
        <w:rPr>
          <w:bCs/>
          <w:color w:val="000000"/>
          <w:sz w:val="28"/>
          <w:szCs w:val="28"/>
        </w:rPr>
        <w:t>образов, когда любой жест, движение становятся формой</w:t>
      </w:r>
      <w:r w:rsidRPr="00EE43BF">
        <w:rPr>
          <w:bCs/>
          <w:color w:val="000000"/>
          <w:sz w:val="28"/>
          <w:szCs w:val="28"/>
        </w:rPr>
        <w:br/>
        <w:t>эмоционального выражения содержания</w:t>
      </w:r>
      <w:r w:rsidR="00EE43BF">
        <w:rPr>
          <w:bCs/>
          <w:color w:val="000000"/>
          <w:sz w:val="28"/>
          <w:szCs w:val="28"/>
        </w:rPr>
        <w:t xml:space="preserve">. </w:t>
      </w:r>
      <w:r w:rsidRPr="00EE43BF">
        <w:rPr>
          <w:bCs/>
          <w:color w:val="000000"/>
          <w:sz w:val="28"/>
          <w:szCs w:val="28"/>
        </w:rPr>
        <w:t>Жест, движение, пласти</w:t>
      </w:r>
      <w:r w:rsidR="00EE43BF">
        <w:rPr>
          <w:bCs/>
          <w:color w:val="000000"/>
          <w:sz w:val="28"/>
          <w:szCs w:val="28"/>
        </w:rPr>
        <w:t xml:space="preserve">ка обладает особенным свойством </w:t>
      </w:r>
      <w:r w:rsidRPr="00EE43BF">
        <w:rPr>
          <w:bCs/>
          <w:color w:val="000000"/>
          <w:sz w:val="28"/>
          <w:szCs w:val="28"/>
        </w:rPr>
        <w:t>обобщать эмоциональное состояние.</w:t>
      </w:r>
      <w:r w:rsidRPr="00EE43BF">
        <w:rPr>
          <w:bCs/>
          <w:color w:val="000000"/>
          <w:sz w:val="28"/>
          <w:szCs w:val="28"/>
        </w:rPr>
        <w:br/>
      </w:r>
      <w:r w:rsidRPr="00EE43BF">
        <w:rPr>
          <w:bCs/>
          <w:color w:val="000000"/>
          <w:sz w:val="28"/>
          <w:szCs w:val="28"/>
        </w:rPr>
        <w:br/>
        <w:t>На своих уроках я часто пользуюсь приемом исполнения музыки движением, жестом - “пластическим интонированием”. Это помогает ребятам ощутить протяженность фразы или несимметричность фразировки, почувствовать в пульсации характер того или иного произведения, показать особенности развития, развертывания музыки, а также проявить себя в творческом поиске.</w:t>
      </w:r>
      <w:r w:rsidRPr="00EE43BF">
        <w:rPr>
          <w:bCs/>
          <w:color w:val="000000"/>
          <w:sz w:val="28"/>
          <w:szCs w:val="28"/>
        </w:rPr>
        <w:br/>
        <w:t xml:space="preserve">Человек многому учится через движение, соединенное с музыкой. Поэтому в нашей школе был введен урок ритмики, на котором я обучаю ребят танцу (“Сударушка”, “Русский </w:t>
      </w:r>
      <w:r w:rsidR="00EE43BF">
        <w:rPr>
          <w:bCs/>
          <w:color w:val="000000"/>
          <w:sz w:val="28"/>
          <w:szCs w:val="28"/>
        </w:rPr>
        <w:t>краковяк”, “Полька”,</w:t>
      </w:r>
      <w:r w:rsidRPr="00EE43BF">
        <w:rPr>
          <w:bCs/>
          <w:color w:val="000000"/>
          <w:sz w:val="28"/>
          <w:szCs w:val="28"/>
        </w:rPr>
        <w:t xml:space="preserve"> и др.). Ведь танец дает возможность “ввести ребят во все эпохи, пережить любое время - ведь это история, которая оживает в жесте, это настоящий театр…”</w:t>
      </w:r>
      <w:r w:rsidRPr="00EE43BF">
        <w:rPr>
          <w:bCs/>
          <w:color w:val="000000"/>
          <w:sz w:val="28"/>
          <w:szCs w:val="28"/>
        </w:rPr>
        <w:br/>
        <w:t>УРОК МУЗЫКИ - ИСТОЧНИК ДЛЯ МУЗЫКАЛЬНО-ТВОРЧЕСКОЙ ДЕЯТЕЛЬНОСТИ УЧИТЕЛЯ И УЧАЩИХСЯ.</w:t>
      </w:r>
      <w:r w:rsidRPr="00EE43BF">
        <w:rPr>
          <w:bCs/>
          <w:color w:val="000000"/>
          <w:sz w:val="28"/>
          <w:szCs w:val="28"/>
        </w:rPr>
        <w:br/>
        <w:t xml:space="preserve">Частью жизни моих ребят стал хор. В хоре мы не только разучиваем новые произведения, продолжая развивать те навыки и умения, которые приобрели на уроках музыки. Серьезная работа ведется в области развития музыкальных способностей, в области освоения вокала, расширения навыков </w:t>
      </w:r>
      <w:r w:rsidRPr="00EE43BF">
        <w:rPr>
          <w:bCs/>
          <w:color w:val="000000"/>
          <w:sz w:val="28"/>
          <w:szCs w:val="28"/>
        </w:rPr>
        <w:lastRenderedPageBreak/>
        <w:t>многоголосного пения, совершенствования исполнительской культуры. Урок музыки и занятия в хоре закладывают в ребятах основу музыкальной культуры, позволяют мне создавать коллектив увлеченных, влюбленных в музыку людей.</w:t>
      </w:r>
      <w:r w:rsidRPr="00EE43BF">
        <w:rPr>
          <w:bCs/>
          <w:color w:val="000000"/>
          <w:sz w:val="28"/>
          <w:szCs w:val="28"/>
        </w:rPr>
        <w:br/>
        <w:t>Результатом творческой работы служат участия в концертах, фестивалях не</w:t>
      </w:r>
      <w:r w:rsidR="00EE43BF">
        <w:rPr>
          <w:bCs/>
          <w:color w:val="000000"/>
          <w:sz w:val="28"/>
          <w:szCs w:val="28"/>
        </w:rPr>
        <w:t xml:space="preserve"> только школьных, но и районных</w:t>
      </w:r>
      <w:bookmarkStart w:id="0" w:name="_GoBack"/>
      <w:bookmarkEnd w:id="0"/>
      <w:r w:rsidRPr="00EE43BF">
        <w:rPr>
          <w:bCs/>
          <w:color w:val="000000"/>
          <w:sz w:val="28"/>
          <w:szCs w:val="28"/>
        </w:rPr>
        <w:t>. Каждое выступление тщательно готовится; это воспитывает хор и приносит пользу детям. Концерт - это не только радость и праздник, но это и трудная, напряженная работа, результатом которой является рождение искусства.</w:t>
      </w:r>
      <w:r w:rsidRPr="00EE43BF">
        <w:rPr>
          <w:bCs/>
          <w:color w:val="000000"/>
          <w:sz w:val="28"/>
          <w:szCs w:val="28"/>
        </w:rPr>
        <w:br/>
        <w:t>Отдельные моменты уроков я продумываю очень глубоко для дальнейшего изучения во внеклассной работе.</w:t>
      </w:r>
      <w:r w:rsidRPr="00EE43BF">
        <w:rPr>
          <w:bCs/>
          <w:color w:val="000000"/>
          <w:sz w:val="28"/>
          <w:szCs w:val="28"/>
        </w:rPr>
        <w:br/>
        <w:t>Более десяти лет прошло с тех пор, как началось развитие самодеятельного вокально-инструментального творчества в нашей школе. Исполнительская деятельность школьного вокальном ансамбле непосредственно связана с приобретением музыкально-теоретических знаний, развитием вокальных умений. Что же привлекало ребят во всех поколениях? Общение с друзьями, возможность музицировать, выступать перед публикой, интересно проводить досуг. Для многих этот вид музыкальной деятельности являлся средством самоутверждения, духовно-творческого искания.</w:t>
      </w:r>
      <w:r w:rsidRPr="00EE43BF">
        <w:rPr>
          <w:bCs/>
          <w:color w:val="000000"/>
          <w:sz w:val="28"/>
          <w:szCs w:val="28"/>
        </w:rPr>
        <w:br/>
        <w:t>Музыка пронизывает всю жизнь нашей школы: концерты, фестивали, утренники, конкурсы, т.д. Традиционными стали праздники: “Новый год”, “Последний звонок”, “Встреча школьных друзей”, “Выпускной вечер”.</w:t>
      </w:r>
      <w:r w:rsidRPr="00EE43BF">
        <w:rPr>
          <w:bCs/>
          <w:color w:val="000000"/>
          <w:sz w:val="28"/>
          <w:szCs w:val="28"/>
        </w:rPr>
        <w:br/>
        <w:t>Ведь задача не только урока музыки, но и школы - средствами музыкального искусства воспитывать и развивать у ребят эстетические чувства, правильное представление о прекрасном, расширять их знания, воспитывать высокий художественный вкус. Урок музыки - импульс для достижения этих целей. Но творческим лидером должен стать учитель музыки. Он должен стремиться к творчеству, стремиться к движению вперед. И если он испытывает восхищение перед миром, работает над собой, то это движение будет!</w:t>
      </w:r>
      <w:r w:rsidRPr="00EE43BF">
        <w:rPr>
          <w:bCs/>
          <w:color w:val="000000"/>
          <w:sz w:val="28"/>
          <w:szCs w:val="28"/>
        </w:rPr>
        <w:br/>
        <w:t>По сути, музыкальная культура может быть определена как созидание через творчество, и созидание прежде всего своего внутреннего мира через разнообразные виды художественной деятельности. Творческое начало, как способность ребенка создавать свое, новое, оригинальное, лучшее - формируется наиболее активно, когда музыкальная деятельность из “внешнего предмета” творчества переходит во внутреннее состояние (рефлексию) и становится содержательным выявлением детского “Я”.</w:t>
      </w:r>
      <w:r w:rsidRPr="00EE43BF">
        <w:rPr>
          <w:bCs/>
          <w:color w:val="000000"/>
          <w:sz w:val="28"/>
          <w:szCs w:val="28"/>
        </w:rPr>
        <w:br/>
        <w:t xml:space="preserve">Важно, чтобы в творческом </w:t>
      </w:r>
      <w:proofErr w:type="spellStart"/>
      <w:r w:rsidRPr="00EE43BF">
        <w:rPr>
          <w:bCs/>
          <w:color w:val="000000"/>
          <w:sz w:val="28"/>
          <w:szCs w:val="28"/>
        </w:rPr>
        <w:t>музицировании</w:t>
      </w:r>
      <w:proofErr w:type="spellEnd"/>
      <w:r w:rsidRPr="00EE43BF">
        <w:rPr>
          <w:bCs/>
          <w:color w:val="000000"/>
          <w:sz w:val="28"/>
          <w:szCs w:val="28"/>
        </w:rPr>
        <w:t xml:space="preserve"> ребенок “выплескивал” свое состояние, субъективно “проживал” свое настроение в музыке.</w:t>
      </w:r>
    </w:p>
    <w:p w:rsidR="00E74F52" w:rsidRPr="00EE43BF" w:rsidRDefault="00EE43BF">
      <w:pPr>
        <w:rPr>
          <w:rFonts w:ascii="Times New Roman" w:hAnsi="Times New Roman" w:cs="Times New Roman"/>
          <w:sz w:val="28"/>
          <w:szCs w:val="28"/>
        </w:rPr>
      </w:pPr>
    </w:p>
    <w:sectPr w:rsidR="00E74F52" w:rsidRPr="00EE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EB"/>
    <w:rsid w:val="000013EB"/>
    <w:rsid w:val="00681E9B"/>
    <w:rsid w:val="0089670B"/>
    <w:rsid w:val="00E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8A05"/>
  <w15:chartTrackingRefBased/>
  <w15:docId w15:val="{664B8B60-6CC3-4E78-97BF-FF6B554C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СЦЕНА БратСОШ</dc:creator>
  <cp:keywords/>
  <dc:description/>
  <cp:lastModifiedBy>СЦЕНА БратСОШ</cp:lastModifiedBy>
  <cp:revision>2</cp:revision>
  <dcterms:created xsi:type="dcterms:W3CDTF">2020-09-18T09:32:00Z</dcterms:created>
  <dcterms:modified xsi:type="dcterms:W3CDTF">2020-09-22T07:01:00Z</dcterms:modified>
</cp:coreProperties>
</file>